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262AC8" w:rsidP="00262AC8">
      <w:pPr>
        <w:pStyle w:val="Title"/>
      </w:pPr>
      <w:r>
        <w:t>Chapter Outline</w:t>
      </w:r>
    </w:p>
    <w:p w:rsidR="00262AC8" w:rsidRDefault="00262AC8" w:rsidP="00262AC8">
      <w:pPr>
        <w:pStyle w:val="Heading1"/>
      </w:pPr>
      <w:r>
        <w:t>Chapter 19: Detailed Scheduling</w:t>
      </w:r>
    </w:p>
    <w:p w:rsidR="00262AC8" w:rsidRDefault="00262AC8">
      <w:pPr>
        <w:rPr>
          <w:b/>
          <w:i/>
        </w:rPr>
      </w:pPr>
      <w:r w:rsidRPr="00262AC8">
        <w:rPr>
          <w:b/>
          <w:i/>
        </w:rPr>
        <w:t>See pages 704-742.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262AC8">
        <w:rPr>
          <w:rFonts w:cs="HelveticaNeueLTStd-Bd"/>
        </w:rPr>
        <w:t>Operations Profile: Scheduling at Walt Disney</w:t>
      </w:r>
      <w:r w:rsidRPr="00262AC8">
        <w:rPr>
          <w:rFonts w:cs="HelveticaNeueLTStd-Bd"/>
        </w:rPr>
        <w:t xml:space="preserve"> </w:t>
      </w:r>
      <w:r w:rsidRPr="00262AC8">
        <w:rPr>
          <w:rFonts w:cs="HelveticaNeueLTStd-Bd"/>
        </w:rPr>
        <w:t xml:space="preserve">World: </w:t>
      </w:r>
      <w:proofErr w:type="spellStart"/>
      <w:r w:rsidRPr="00262AC8">
        <w:rPr>
          <w:rFonts w:cs="HelveticaNeueLTStd-Bd"/>
        </w:rPr>
        <w:t>Fas</w:t>
      </w:r>
      <w:r w:rsidRPr="00262AC8">
        <w:rPr>
          <w:rFonts w:cs="HelveticaNeueLTStd-Bd"/>
        </w:rPr>
        <w:t>tPass</w:t>
      </w:r>
      <w:proofErr w:type="spellEnd"/>
      <w:r w:rsidRPr="00262AC8">
        <w:rPr>
          <w:rFonts w:cs="HelveticaNeueLTStd-Bd"/>
        </w:rPr>
        <w:t xml:space="preserve"> and Waiting for Rides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62AC8">
        <w:rPr>
          <w:rFonts w:cs="HelveticaNeueLTStd-Roman"/>
        </w:rPr>
        <w:tab/>
        <w:t>What Detailed Scheduling Is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62AC8">
        <w:rPr>
          <w:rFonts w:cs="HelveticaNeueLTStd-Roman"/>
        </w:rPr>
        <w:tab/>
      </w:r>
      <w:r w:rsidRPr="00262AC8">
        <w:rPr>
          <w:rFonts w:cs="HelveticaNeueLTStd-Roman"/>
        </w:rPr>
        <w:t>Types of S</w:t>
      </w:r>
      <w:r w:rsidRPr="00262AC8">
        <w:rPr>
          <w:rFonts w:cs="HelveticaNeueLTStd-Roman"/>
        </w:rPr>
        <w:t>cheduling For Manufacturers</w:t>
      </w:r>
      <w:bookmarkStart w:id="0" w:name="_GoBack"/>
      <w:bookmarkEnd w:id="0"/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  <w:t>Line Process Scheduling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>Inte</w:t>
      </w:r>
      <w:r w:rsidRPr="00262AC8">
        <w:rPr>
          <w:rFonts w:cs="HelveticaNeueLTStd-It"/>
          <w:iCs/>
        </w:rPr>
        <w:t>rmittent Process Scheduling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>Sequencing N Jobs Through Two Machines:</w:t>
      </w:r>
      <w:r w:rsidRPr="00262AC8">
        <w:rPr>
          <w:rFonts w:cs="HelveticaNeueLTStd-It"/>
          <w:iCs/>
        </w:rPr>
        <w:t xml:space="preserve"> </w:t>
      </w:r>
      <w:r w:rsidRPr="00262AC8">
        <w:rPr>
          <w:rFonts w:cs="HelveticaNeueLTStd-It"/>
          <w:iCs/>
        </w:rPr>
        <w:t>Johnson’</w:t>
      </w:r>
      <w:r w:rsidRPr="00262AC8">
        <w:rPr>
          <w:rFonts w:cs="HelveticaNeueLTStd-It"/>
          <w:iCs/>
        </w:rPr>
        <w:t>s Rule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62AC8">
        <w:rPr>
          <w:rFonts w:cs="HelveticaNeueLTStd-Roman"/>
        </w:rPr>
        <w:tab/>
        <w:t>Why Scheduling Is Complex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  <w:t>Theory of Constraints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262AC8">
        <w:rPr>
          <w:rFonts w:cs="HelveticaNeueLTStd-Bd"/>
        </w:rPr>
        <w:t>Operations Management: Lessons Learned: Fixing</w:t>
      </w:r>
      <w:r w:rsidRPr="00262AC8">
        <w:rPr>
          <w:rFonts w:cs="HelveticaNeueLTStd-Bd"/>
        </w:rPr>
        <w:t xml:space="preserve"> </w:t>
      </w:r>
      <w:r w:rsidRPr="00262AC8">
        <w:rPr>
          <w:rFonts w:cs="HelveticaNeueLTStd-Bd"/>
        </w:rPr>
        <w:t>Manufacturing</w:t>
      </w:r>
      <w:r w:rsidRPr="00262AC8">
        <w:rPr>
          <w:rFonts w:cs="HelveticaNeueLTStd-Bd"/>
        </w:rPr>
        <w:t xml:space="preserve"> Processes at Hitachi Tools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62AC8">
        <w:rPr>
          <w:rFonts w:cs="HelveticaNeueLTStd-Roman"/>
        </w:rPr>
        <w:tab/>
      </w:r>
      <w:r w:rsidRPr="00262AC8">
        <w:rPr>
          <w:rFonts w:cs="HelveticaNeueLTStd-Roman"/>
        </w:rPr>
        <w:t>Scheduli</w:t>
      </w:r>
      <w:r w:rsidRPr="00262AC8">
        <w:rPr>
          <w:rFonts w:cs="HelveticaNeueLTStd-Roman"/>
        </w:rPr>
        <w:t>ng in the Service Sector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62AC8">
        <w:rPr>
          <w:rFonts w:cs="HelveticaNeueLTStd-Roman"/>
        </w:rPr>
        <w:tab/>
      </w:r>
      <w:r w:rsidRPr="00262AC8">
        <w:rPr>
          <w:rFonts w:cs="HelveticaNeueLTStd-Roman"/>
        </w:rPr>
        <w:t>S</w:t>
      </w:r>
      <w:r w:rsidRPr="00262AC8">
        <w:rPr>
          <w:rFonts w:cs="HelveticaNeueLTStd-Roman"/>
        </w:rPr>
        <w:t>cheduling for Supply Chains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62AC8">
        <w:rPr>
          <w:rFonts w:cs="HelveticaNeueLTStd-Roman"/>
        </w:rPr>
        <w:tab/>
      </w:r>
      <w:r w:rsidRPr="00262AC8">
        <w:rPr>
          <w:rFonts w:cs="HelveticaNeueLTStd-Roman"/>
        </w:rPr>
        <w:t>Ethica</w:t>
      </w:r>
      <w:r w:rsidRPr="00262AC8">
        <w:rPr>
          <w:rFonts w:cs="HelveticaNeueLTStd-Roman"/>
        </w:rPr>
        <w:t>l and Sustainability Issues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  <w:t>Chapter Summary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  <w:t>Key Terms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>Disc</w:t>
      </w:r>
      <w:r w:rsidRPr="00262AC8">
        <w:rPr>
          <w:rFonts w:cs="HelveticaNeueLTStd-It"/>
          <w:iCs/>
        </w:rPr>
        <w:t>ussion and Review Questions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  <w:t>Solved Problems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  <w:t>Problems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>Case Study 19.1: Telling Umpires Where</w:t>
      </w:r>
      <w:r w:rsidRPr="00262AC8">
        <w:rPr>
          <w:rFonts w:cs="HelveticaNeueLTStd-It"/>
          <w:iCs/>
        </w:rPr>
        <w:t xml:space="preserve"> </w:t>
      </w:r>
      <w:r w:rsidRPr="00262AC8">
        <w:rPr>
          <w:rFonts w:cs="HelveticaNeueLTStd-It"/>
          <w:iCs/>
        </w:rPr>
        <w:t>To Go!</w:t>
      </w:r>
    </w:p>
    <w:p w:rsidR="00262AC8" w:rsidRPr="00262AC8" w:rsidRDefault="00262AC8" w:rsidP="00262AC8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  <w:t>Video Case</w:t>
      </w:r>
    </w:p>
    <w:p w:rsidR="00262AC8" w:rsidRPr="00262AC8" w:rsidRDefault="00262AC8" w:rsidP="00262AC8">
      <w:r w:rsidRPr="00262AC8">
        <w:rPr>
          <w:rFonts w:cs="HelveticaNeueLTStd-It"/>
          <w:iCs/>
        </w:rPr>
        <w:tab/>
      </w:r>
      <w:r w:rsidRPr="00262AC8">
        <w:rPr>
          <w:rFonts w:cs="HelveticaNeueLTStd-It"/>
          <w:iCs/>
        </w:rPr>
        <w:tab/>
        <w:t>Critical Thinking Exercises</w:t>
      </w:r>
    </w:p>
    <w:sectPr w:rsidR="00262AC8" w:rsidRPr="00262AC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AC8" w:rsidRDefault="00262AC8" w:rsidP="00262AC8">
      <w:pPr>
        <w:spacing w:after="0" w:line="240" w:lineRule="auto"/>
      </w:pPr>
      <w:r>
        <w:separator/>
      </w:r>
    </w:p>
  </w:endnote>
  <w:endnote w:type="continuationSeparator" w:id="0">
    <w:p w:rsidR="00262AC8" w:rsidRDefault="00262AC8" w:rsidP="00262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AC8" w:rsidRDefault="00262AC8" w:rsidP="00262AC8">
      <w:pPr>
        <w:spacing w:after="0" w:line="240" w:lineRule="auto"/>
      </w:pPr>
      <w:r>
        <w:separator/>
      </w:r>
    </w:p>
  </w:footnote>
  <w:footnote w:type="continuationSeparator" w:id="0">
    <w:p w:rsidR="00262AC8" w:rsidRDefault="00262AC8" w:rsidP="00262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AC8" w:rsidRDefault="00262AC8" w:rsidP="00262AC8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262AC8" w:rsidRDefault="00262AC8" w:rsidP="00262AC8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262AC8" w:rsidRDefault="00262AC8" w:rsidP="00262AC8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C8"/>
    <w:rsid w:val="00064FB1"/>
    <w:rsid w:val="00262AC8"/>
    <w:rsid w:val="003E1D70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2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62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AC8"/>
  </w:style>
  <w:style w:type="paragraph" w:styleId="Footer">
    <w:name w:val="footer"/>
    <w:basedOn w:val="Normal"/>
    <w:link w:val="FooterChar"/>
    <w:uiPriority w:val="99"/>
    <w:unhideWhenUsed/>
    <w:rsid w:val="00262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AC8"/>
  </w:style>
  <w:style w:type="character" w:customStyle="1" w:styleId="Heading1Char">
    <w:name w:val="Heading 1 Char"/>
    <w:basedOn w:val="DefaultParagraphFont"/>
    <w:link w:val="Heading1"/>
    <w:uiPriority w:val="9"/>
    <w:rsid w:val="00262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62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2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2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62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AC8"/>
  </w:style>
  <w:style w:type="paragraph" w:styleId="Footer">
    <w:name w:val="footer"/>
    <w:basedOn w:val="Normal"/>
    <w:link w:val="FooterChar"/>
    <w:uiPriority w:val="99"/>
    <w:unhideWhenUsed/>
    <w:rsid w:val="00262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AC8"/>
  </w:style>
  <w:style w:type="character" w:customStyle="1" w:styleId="Heading1Char">
    <w:name w:val="Heading 1 Char"/>
    <w:basedOn w:val="DefaultParagraphFont"/>
    <w:link w:val="Heading1"/>
    <w:uiPriority w:val="9"/>
    <w:rsid w:val="00262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62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2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645</Characters>
  <Application>Microsoft Office Word</Application>
  <DocSecurity>0</DocSecurity>
  <Lines>5</Lines>
  <Paragraphs>1</Paragraphs>
  <ScaleCrop>false</ScaleCrop>
  <Company>SAGE Publications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2016-12-01T23:16:00Z</dcterms:created>
  <dcterms:modified xsi:type="dcterms:W3CDTF">2016-12-01T23:19:00Z</dcterms:modified>
</cp:coreProperties>
</file>